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FF" w:rsidRDefault="008622E3" w:rsidP="00EC4AF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C4AFF">
        <w:rPr>
          <w:sz w:val="28"/>
          <w:szCs w:val="28"/>
        </w:rPr>
        <w:t xml:space="preserve">llegato alla </w:t>
      </w:r>
      <w:r w:rsidR="0045057D">
        <w:rPr>
          <w:sz w:val="28"/>
          <w:szCs w:val="28"/>
        </w:rPr>
        <w:t>circolare n°</w:t>
      </w:r>
      <w:r w:rsidR="00C250BA">
        <w:rPr>
          <w:sz w:val="28"/>
          <w:szCs w:val="28"/>
        </w:rPr>
        <w:t xml:space="preserve"> </w:t>
      </w:r>
      <w:r w:rsidR="000177D1">
        <w:rPr>
          <w:sz w:val="28"/>
          <w:szCs w:val="28"/>
        </w:rPr>
        <w:t>45</w:t>
      </w:r>
      <w:bookmarkStart w:id="0" w:name="_GoBack"/>
      <w:bookmarkEnd w:id="0"/>
    </w:p>
    <w:p w:rsidR="00FB71DC" w:rsidRDefault="00FB71DC" w:rsidP="00EC4AFF">
      <w:pPr>
        <w:rPr>
          <w:sz w:val="28"/>
          <w:szCs w:val="28"/>
        </w:rPr>
      </w:pPr>
    </w:p>
    <w:p w:rsidR="00D13294" w:rsidRDefault="00D13294" w:rsidP="00EC4AFF">
      <w:pPr>
        <w:rPr>
          <w:sz w:val="28"/>
          <w:szCs w:val="28"/>
        </w:rPr>
      </w:pPr>
    </w:p>
    <w:p w:rsidR="00EC4AFF" w:rsidRPr="008E07B6" w:rsidRDefault="00EC4AFF" w:rsidP="00EC4AFF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:rsidR="00EC4AFF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Cpia Forlì-Cesena</w:t>
      </w:r>
    </w:p>
    <w:p w:rsidR="0045057D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5057D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996E9D" w:rsidRDefault="00EC4AFF" w:rsidP="00996E9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7"/>
        <w:rPr>
          <w:b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</w:t>
      </w:r>
      <w:r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Sciopero </w:t>
      </w:r>
      <w:r w:rsidR="00833D59" w:rsidRPr="00C250BA">
        <w:rPr>
          <w:rFonts w:ascii="Times New Roman" w:hAnsi="Times New Roman" w:cs="Times New Roman"/>
          <w:b/>
          <w:bCs/>
          <w:sz w:val="28"/>
          <w:szCs w:val="28"/>
        </w:rPr>
        <w:t xml:space="preserve">per l’intera giornata del </w:t>
      </w:r>
      <w:r w:rsidR="000177D1">
        <w:rPr>
          <w:rFonts w:ascii="Times New Roman" w:hAnsi="Times New Roman" w:cs="Times New Roman"/>
          <w:b/>
          <w:bCs/>
          <w:sz w:val="28"/>
          <w:szCs w:val="28"/>
        </w:rPr>
        <w:t>23 febbraio 2024</w:t>
      </w:r>
      <w:r w:rsidR="00862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0BA" w:rsidRPr="00C250B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177D1">
        <w:rPr>
          <w:b/>
        </w:rPr>
        <w:t>SI COBAS</w:t>
      </w:r>
      <w:r w:rsidR="00996E9D">
        <w:rPr>
          <w:b/>
        </w:rPr>
        <w:t>)</w:t>
      </w:r>
    </w:p>
    <w:p w:rsidR="00EC4AFF" w:rsidRPr="00C250BA" w:rsidRDefault="00EC4AFF" w:rsidP="00EC4A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Pr="003E32A5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questo l’Istituto, sede di Forlì/</w:t>
      </w:r>
      <w:r w:rsidR="0045057D">
        <w:rPr>
          <w:rFonts w:ascii="Times New Roman" w:hAnsi="Times New Roman" w:cs="Times New Roman"/>
        </w:rPr>
        <w:t>Cesena</w:t>
      </w:r>
      <w:r>
        <w:rPr>
          <w:rFonts w:ascii="Times New Roman" w:hAnsi="Times New Roman" w:cs="Times New Roman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(contrassegnare con x la propria scelta)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fede.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D776E" w:rsidRDefault="007D776E"/>
    <w:sectPr w:rsidR="007D776E" w:rsidSect="00EC4A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FF"/>
    <w:rsid w:val="000177D1"/>
    <w:rsid w:val="003850C0"/>
    <w:rsid w:val="0045057D"/>
    <w:rsid w:val="007D776E"/>
    <w:rsid w:val="00833D59"/>
    <w:rsid w:val="008622E3"/>
    <w:rsid w:val="00996E9D"/>
    <w:rsid w:val="00A36C1E"/>
    <w:rsid w:val="00AE11BA"/>
    <w:rsid w:val="00C250BA"/>
    <w:rsid w:val="00D13294"/>
    <w:rsid w:val="00E77D99"/>
    <w:rsid w:val="00EC4AFF"/>
    <w:rsid w:val="00F50917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F6BF"/>
  <w15:chartTrackingRefBased/>
  <w15:docId w15:val="{EDBB4289-76B0-413D-B80E-BE56B43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AF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Boschi</dc:creator>
  <cp:keywords/>
  <dc:description/>
  <cp:lastModifiedBy>Velia Sangiorgi</cp:lastModifiedBy>
  <cp:revision>7</cp:revision>
  <dcterms:created xsi:type="dcterms:W3CDTF">2023-11-07T10:32:00Z</dcterms:created>
  <dcterms:modified xsi:type="dcterms:W3CDTF">2024-02-21T09:26:00Z</dcterms:modified>
</cp:coreProperties>
</file>